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B8" w:rsidRDefault="00377871">
      <w:pPr>
        <w:pStyle w:val="normal0"/>
      </w:pPr>
      <w:r>
        <w:t xml:space="preserve">South Hero Town Office </w:t>
      </w:r>
      <w:r>
        <w:br/>
        <w:t xml:space="preserve">333 Route 2, PO Box 175, South Hero, VT 05486-0175 </w:t>
      </w:r>
    </w:p>
    <w:p w:rsidR="00EE15B8" w:rsidRDefault="00377871">
      <w:pPr>
        <w:pStyle w:val="normal0"/>
      </w:pPr>
      <w:r>
        <w:t>12/19/22</w:t>
      </w:r>
    </w:p>
    <w:p w:rsidR="00EE15B8" w:rsidRDefault="00EE15B8">
      <w:pPr>
        <w:pStyle w:val="normal0"/>
      </w:pPr>
    </w:p>
    <w:p w:rsidR="00EE15B8" w:rsidRDefault="00377871">
      <w:pPr>
        <w:pStyle w:val="normal0"/>
      </w:pPr>
      <w:r>
        <w:t xml:space="preserve">To whom it may concern, </w:t>
      </w:r>
    </w:p>
    <w:p w:rsidR="00EE15B8" w:rsidRDefault="00EE15B8">
      <w:pPr>
        <w:pStyle w:val="normal0"/>
      </w:pPr>
    </w:p>
    <w:p w:rsidR="00EE15B8" w:rsidRDefault="00377871">
      <w:pPr>
        <w:pStyle w:val="normal0"/>
        <w:rPr>
          <w:rFonts w:ascii="Times New Roman" w:eastAsia="Times New Roman" w:hAnsi="Times New Roman" w:cs="Times New Roman"/>
          <w:sz w:val="24"/>
          <w:szCs w:val="24"/>
        </w:rPr>
      </w:pPr>
      <w:r>
        <w:t xml:space="preserve">The Town of South Hero Selectboard, with guidance from the South Hero Tree Warden, is writing this letter in support of South Hero Land Trust in their efforts to initiate an ecological restoration and trail improvement project at the town-owned South Hero </w:t>
      </w:r>
      <w:r>
        <w:t xml:space="preserve">Recreation Park. </w:t>
      </w:r>
    </w:p>
    <w:p w:rsidR="00EE15B8" w:rsidRDefault="00EE15B8">
      <w:pPr>
        <w:pStyle w:val="normal0"/>
      </w:pPr>
    </w:p>
    <w:p w:rsidR="00EE15B8" w:rsidRDefault="00377871">
      <w:pPr>
        <w:pStyle w:val="normal0"/>
      </w:pPr>
      <w:r>
        <w:t>South Hero Land Trust has been active in conserving farmland, natural areas, and public trails in South Hero for 25 years. Throughout this time South Hero Land Trust has worked closely with the town on numerous projects to benefit the wo</w:t>
      </w:r>
      <w:r>
        <w:t xml:space="preserve">rking and natural landscapes, ecology, and people of South Hero. Their commitment to this community continues to be a valuable asset for our town, and we look forward to the opportunity to partner with them on this project which will </w:t>
      </w:r>
      <w:proofErr w:type="gramStart"/>
      <w:r>
        <w:t>give</w:t>
      </w:r>
      <w:proofErr w:type="gramEnd"/>
      <w:r>
        <w:t xml:space="preserve"> much needed atten</w:t>
      </w:r>
      <w:r>
        <w:t xml:space="preserve">tion to a key town asset. </w:t>
      </w:r>
    </w:p>
    <w:p w:rsidR="00EE15B8" w:rsidRDefault="00EE15B8">
      <w:pPr>
        <w:pStyle w:val="normal0"/>
      </w:pPr>
    </w:p>
    <w:p w:rsidR="00EE15B8" w:rsidRDefault="00377871">
      <w:pPr>
        <w:pStyle w:val="normal0"/>
      </w:pPr>
      <w:r>
        <w:t>Over the years, South Hero Land Trust has been very engaged in leading education and volunteer projects at the South Hero Recreation Park, including partnering with Folsom Education and Community Center to host summer camps, aft</w:t>
      </w:r>
      <w:r>
        <w:t xml:space="preserve">er-school clubs and service learning </w:t>
      </w:r>
      <w:proofErr w:type="spellStart"/>
      <w:r>
        <w:t>projects.They</w:t>
      </w:r>
      <w:proofErr w:type="spellEnd"/>
      <w:r>
        <w:t xml:space="preserve"> also spearheaded the creation of a series of education stations and an outdoor classroom at the park, and continue to help maintain trail infrastructure with the help of local volunteers. </w:t>
      </w:r>
      <w:r>
        <w:br/>
      </w:r>
      <w:r>
        <w:br/>
        <w:t>South Hero Land</w:t>
      </w:r>
      <w:r>
        <w:t xml:space="preserve"> Trust has ample experience stewarding natural areas and trails across South Hero, and a long track record of fostering collaborative partnerships to get the job done. We are confident in their ability to coordinate a successful project that gives communit</w:t>
      </w:r>
      <w:r>
        <w:t xml:space="preserve">y members of all ages and abilities the opportunity to engage and feel ownership at all levels of project planning, execution, and follow-up. </w:t>
      </w:r>
    </w:p>
    <w:p w:rsidR="00EE15B8" w:rsidRDefault="00377871">
      <w:pPr>
        <w:pStyle w:val="normal0"/>
      </w:pPr>
      <w:r>
        <w:br/>
        <w:t xml:space="preserve">Thank you for your consideration, </w:t>
      </w:r>
    </w:p>
    <w:p w:rsidR="00EE15B8" w:rsidRDefault="00EE15B8">
      <w:pPr>
        <w:pStyle w:val="normal0"/>
      </w:pPr>
    </w:p>
    <w:p w:rsidR="00EE15B8" w:rsidRDefault="00EE15B8">
      <w:pPr>
        <w:pStyle w:val="normal0"/>
      </w:pPr>
    </w:p>
    <w:p w:rsidR="00EE15B8" w:rsidRDefault="00377871">
      <w:pPr>
        <w:pStyle w:val="normal0"/>
      </w:pPr>
      <w:r>
        <w:t>(SIGNATURES)</w:t>
      </w:r>
    </w:p>
    <w:p w:rsidR="00EE15B8" w:rsidRDefault="00EE15B8">
      <w:pPr>
        <w:pStyle w:val="normal0"/>
      </w:pPr>
    </w:p>
    <w:sectPr w:rsidR="00EE15B8" w:rsidSect="00EE15B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E15B8"/>
    <w:rsid w:val="00377871"/>
    <w:rsid w:val="00EE1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E15B8"/>
    <w:pPr>
      <w:keepNext/>
      <w:keepLines/>
      <w:spacing w:before="400" w:after="120"/>
      <w:outlineLvl w:val="0"/>
    </w:pPr>
    <w:rPr>
      <w:sz w:val="40"/>
      <w:szCs w:val="40"/>
    </w:rPr>
  </w:style>
  <w:style w:type="paragraph" w:styleId="Heading2">
    <w:name w:val="heading 2"/>
    <w:basedOn w:val="normal0"/>
    <w:next w:val="normal0"/>
    <w:rsid w:val="00EE15B8"/>
    <w:pPr>
      <w:keepNext/>
      <w:keepLines/>
      <w:spacing w:before="360" w:after="120"/>
      <w:outlineLvl w:val="1"/>
    </w:pPr>
    <w:rPr>
      <w:sz w:val="32"/>
      <w:szCs w:val="32"/>
    </w:rPr>
  </w:style>
  <w:style w:type="paragraph" w:styleId="Heading3">
    <w:name w:val="heading 3"/>
    <w:basedOn w:val="normal0"/>
    <w:next w:val="normal0"/>
    <w:rsid w:val="00EE15B8"/>
    <w:pPr>
      <w:keepNext/>
      <w:keepLines/>
      <w:spacing w:before="320" w:after="80"/>
      <w:outlineLvl w:val="2"/>
    </w:pPr>
    <w:rPr>
      <w:color w:val="434343"/>
      <w:sz w:val="28"/>
      <w:szCs w:val="28"/>
    </w:rPr>
  </w:style>
  <w:style w:type="paragraph" w:styleId="Heading4">
    <w:name w:val="heading 4"/>
    <w:basedOn w:val="normal0"/>
    <w:next w:val="normal0"/>
    <w:rsid w:val="00EE15B8"/>
    <w:pPr>
      <w:keepNext/>
      <w:keepLines/>
      <w:spacing w:before="280" w:after="80"/>
      <w:outlineLvl w:val="3"/>
    </w:pPr>
    <w:rPr>
      <w:color w:val="666666"/>
      <w:sz w:val="24"/>
      <w:szCs w:val="24"/>
    </w:rPr>
  </w:style>
  <w:style w:type="paragraph" w:styleId="Heading5">
    <w:name w:val="heading 5"/>
    <w:basedOn w:val="normal0"/>
    <w:next w:val="normal0"/>
    <w:rsid w:val="00EE15B8"/>
    <w:pPr>
      <w:keepNext/>
      <w:keepLines/>
      <w:spacing w:before="240" w:after="80"/>
      <w:outlineLvl w:val="4"/>
    </w:pPr>
    <w:rPr>
      <w:color w:val="666666"/>
    </w:rPr>
  </w:style>
  <w:style w:type="paragraph" w:styleId="Heading6">
    <w:name w:val="heading 6"/>
    <w:basedOn w:val="normal0"/>
    <w:next w:val="normal0"/>
    <w:rsid w:val="00EE15B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15B8"/>
  </w:style>
  <w:style w:type="paragraph" w:styleId="Title">
    <w:name w:val="Title"/>
    <w:basedOn w:val="normal0"/>
    <w:next w:val="normal0"/>
    <w:rsid w:val="00EE15B8"/>
    <w:pPr>
      <w:keepNext/>
      <w:keepLines/>
      <w:spacing w:after="60"/>
    </w:pPr>
    <w:rPr>
      <w:sz w:val="52"/>
      <w:szCs w:val="52"/>
    </w:rPr>
  </w:style>
  <w:style w:type="paragraph" w:styleId="Subtitle">
    <w:name w:val="Subtitle"/>
    <w:basedOn w:val="normal0"/>
    <w:next w:val="normal0"/>
    <w:rsid w:val="00EE15B8"/>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2022-12-20T17:30:00Z</dcterms:created>
  <dcterms:modified xsi:type="dcterms:W3CDTF">2022-12-20T17:30:00Z</dcterms:modified>
</cp:coreProperties>
</file>