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9"/>
        <w:gridCol w:w="2048"/>
        <w:gridCol w:w="2253"/>
        <w:gridCol w:w="2517"/>
      </w:tblGrid>
      <w:tr w:rsidR="008A0A11" w:rsidRPr="00855229" w:rsidTr="007740A5">
        <w:trPr>
          <w:trHeight w:val="530"/>
        </w:trPr>
        <w:tc>
          <w:tcPr>
            <w:tcW w:w="10507" w:type="dxa"/>
            <w:gridSpan w:val="4"/>
            <w:vAlign w:val="center"/>
          </w:tcPr>
          <w:p w:rsidR="008A0A11" w:rsidRPr="00855229" w:rsidRDefault="008A0A11" w:rsidP="005A73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NRPC FEES FOR </w:t>
            </w:r>
            <w:r w:rsidR="008C7BAB">
              <w:rPr>
                <w:rFonts w:ascii="Arial" w:hAnsi="Arial" w:cs="Arial"/>
                <w:b/>
                <w:sz w:val="20"/>
                <w:szCs w:val="20"/>
              </w:rPr>
              <w:t>SOUTH HERO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7BAB">
              <w:rPr>
                <w:rFonts w:ascii="Arial" w:hAnsi="Arial" w:cs="Arial"/>
                <w:b/>
                <w:sz w:val="20"/>
                <w:szCs w:val="20"/>
              </w:rPr>
              <w:t>WASTEWATER PRELIMINARY ENGINEERING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SUPPORT SERVICES</w:t>
            </w:r>
            <w:r w:rsidR="00B5388C">
              <w:rPr>
                <w:rFonts w:ascii="Arial" w:hAnsi="Arial" w:cs="Arial"/>
                <w:b/>
                <w:sz w:val="20"/>
                <w:szCs w:val="20"/>
              </w:rPr>
              <w:t xml:space="preserve"> (Updated 11.21.21)</w:t>
            </w:r>
          </w:p>
        </w:tc>
      </w:tr>
      <w:tr w:rsidR="007740A5" w:rsidRPr="00855229" w:rsidTr="007740A5">
        <w:trPr>
          <w:trHeight w:val="1269"/>
        </w:trPr>
        <w:tc>
          <w:tcPr>
            <w:tcW w:w="3689" w:type="dxa"/>
            <w:vAlign w:val="center"/>
          </w:tcPr>
          <w:p w:rsidR="007740A5" w:rsidRPr="00855229" w:rsidRDefault="007740A5" w:rsidP="00774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229">
              <w:rPr>
                <w:rFonts w:ascii="Arial" w:hAnsi="Arial" w:cs="Arial"/>
                <w:b/>
                <w:sz w:val="20"/>
                <w:szCs w:val="20"/>
              </w:rPr>
              <w:t>Task Name</w:t>
            </w:r>
          </w:p>
        </w:tc>
        <w:tc>
          <w:tcPr>
            <w:tcW w:w="2048" w:type="dxa"/>
            <w:vAlign w:val="center"/>
          </w:tcPr>
          <w:p w:rsidR="007740A5" w:rsidRPr="00855229" w:rsidRDefault="007740A5" w:rsidP="00774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229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253" w:type="dxa"/>
            <w:vAlign w:val="center"/>
          </w:tcPr>
          <w:p w:rsidR="007740A5" w:rsidRPr="00855229" w:rsidRDefault="007740A5" w:rsidP="00774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229">
              <w:rPr>
                <w:rFonts w:ascii="Arial" w:hAnsi="Arial" w:cs="Arial"/>
                <w:b/>
                <w:sz w:val="20"/>
                <w:szCs w:val="20"/>
              </w:rPr>
              <w:t>Hourly Rate</w:t>
            </w:r>
          </w:p>
        </w:tc>
        <w:tc>
          <w:tcPr>
            <w:tcW w:w="2517" w:type="dxa"/>
            <w:vAlign w:val="center"/>
          </w:tcPr>
          <w:p w:rsidR="007740A5" w:rsidRPr="00855229" w:rsidRDefault="007740A5" w:rsidP="007740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229">
              <w:rPr>
                <w:rFonts w:ascii="Arial" w:hAnsi="Arial" w:cs="Arial"/>
                <w:b/>
                <w:sz w:val="20"/>
                <w:szCs w:val="20"/>
              </w:rPr>
              <w:t>Total Cost</w:t>
            </w:r>
          </w:p>
        </w:tc>
      </w:tr>
      <w:tr w:rsidR="007740A5" w:rsidRPr="00855229" w:rsidTr="007740A5">
        <w:trPr>
          <w:trHeight w:val="872"/>
        </w:trPr>
        <w:tc>
          <w:tcPr>
            <w:tcW w:w="3689" w:type="dxa"/>
          </w:tcPr>
          <w:p w:rsidR="007740A5" w:rsidRDefault="007740A5" w:rsidP="007740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Committee Coordination</w:t>
            </w:r>
          </w:p>
          <w:p w:rsidR="007740A5" w:rsidRPr="000057D5" w:rsidRDefault="007740A5" w:rsidP="007740A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7D5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8C7BAB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0057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meetings @ 6 hrs/each</w:t>
            </w:r>
          </w:p>
        </w:tc>
        <w:tc>
          <w:tcPr>
            <w:tcW w:w="2048" w:type="dxa"/>
          </w:tcPr>
          <w:p w:rsidR="007740A5" w:rsidRPr="00855229" w:rsidRDefault="008C7BAB" w:rsidP="007740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60</w:t>
            </w:r>
          </w:p>
        </w:tc>
        <w:tc>
          <w:tcPr>
            <w:tcW w:w="2253" w:type="dxa"/>
          </w:tcPr>
          <w:p w:rsidR="007740A5" w:rsidRPr="00855229" w:rsidRDefault="007740A5" w:rsidP="007740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EE2">
              <w:t>$</w:t>
            </w:r>
            <w:r>
              <w:t>65</w:t>
            </w:r>
          </w:p>
        </w:tc>
        <w:tc>
          <w:tcPr>
            <w:tcW w:w="2517" w:type="dxa"/>
          </w:tcPr>
          <w:p w:rsidR="007740A5" w:rsidRPr="00855229" w:rsidRDefault="007740A5" w:rsidP="007740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$</w:t>
            </w:r>
            <w:r w:rsidR="008C7BAB">
              <w:t>3,900</w:t>
            </w:r>
          </w:p>
        </w:tc>
      </w:tr>
      <w:tr w:rsidR="007740A5" w:rsidRPr="00855229" w:rsidTr="007740A5">
        <w:trPr>
          <w:trHeight w:val="872"/>
        </w:trPr>
        <w:tc>
          <w:tcPr>
            <w:tcW w:w="3689" w:type="dxa"/>
          </w:tcPr>
          <w:p w:rsidR="007740A5" w:rsidRDefault="007740A5" w:rsidP="007740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Management</w:t>
            </w:r>
          </w:p>
          <w:p w:rsidR="00A46540" w:rsidRDefault="00A46540" w:rsidP="007740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RFQ process – 8 hrs</w:t>
            </w:r>
          </w:p>
          <w:p w:rsidR="00A46540" w:rsidRDefault="00A46540" w:rsidP="007740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Priority List and CWSRF applications –6 hrs</w:t>
            </w:r>
          </w:p>
          <w:p w:rsidR="007740A5" w:rsidRDefault="007740A5" w:rsidP="007740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2905">
              <w:rPr>
                <w:rFonts w:ascii="Arial" w:hAnsi="Arial" w:cs="Arial"/>
                <w:i/>
                <w:iCs/>
                <w:sz w:val="20"/>
                <w:szCs w:val="20"/>
              </w:rPr>
              <w:t>Manage work of engineer in coordination with wastewater committee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~2 hrs/month for 8 months</w:t>
            </w:r>
          </w:p>
          <w:p w:rsidR="007740A5" w:rsidRPr="00EC2905" w:rsidRDefault="007740A5" w:rsidP="007740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Complete CWSRF project updates and progress reports on behalf of town ~2 hrs/month for 8 months</w:t>
            </w:r>
          </w:p>
        </w:tc>
        <w:tc>
          <w:tcPr>
            <w:tcW w:w="2048" w:type="dxa"/>
          </w:tcPr>
          <w:p w:rsidR="007740A5" w:rsidRDefault="00A46540" w:rsidP="007740A5">
            <w:pPr>
              <w:spacing w:after="0" w:line="240" w:lineRule="auto"/>
            </w:pPr>
            <w:r>
              <w:t>46</w:t>
            </w:r>
          </w:p>
        </w:tc>
        <w:tc>
          <w:tcPr>
            <w:tcW w:w="2253" w:type="dxa"/>
          </w:tcPr>
          <w:p w:rsidR="007740A5" w:rsidRPr="00175EE2" w:rsidRDefault="008C7BAB" w:rsidP="007740A5">
            <w:pPr>
              <w:spacing w:after="0" w:line="240" w:lineRule="auto"/>
            </w:pPr>
            <w:r>
              <w:t>$65</w:t>
            </w:r>
          </w:p>
        </w:tc>
        <w:tc>
          <w:tcPr>
            <w:tcW w:w="2517" w:type="dxa"/>
          </w:tcPr>
          <w:p w:rsidR="007740A5" w:rsidRDefault="007740A5" w:rsidP="007740A5">
            <w:pPr>
              <w:spacing w:after="0" w:line="240" w:lineRule="auto"/>
            </w:pPr>
            <w:r>
              <w:t>$2,</w:t>
            </w:r>
            <w:r w:rsidR="00A46540">
              <w:t>990</w:t>
            </w:r>
          </w:p>
        </w:tc>
      </w:tr>
      <w:tr w:rsidR="007740A5" w:rsidRPr="00855229" w:rsidTr="007740A5">
        <w:trPr>
          <w:trHeight w:val="710"/>
        </w:trPr>
        <w:tc>
          <w:tcPr>
            <w:tcW w:w="3689" w:type="dxa"/>
          </w:tcPr>
          <w:p w:rsidR="007740A5" w:rsidRDefault="007740A5" w:rsidP="007740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0A11">
              <w:rPr>
                <w:rFonts w:ascii="Arial" w:hAnsi="Arial" w:cs="Arial"/>
                <w:bCs/>
                <w:sz w:val="20"/>
                <w:szCs w:val="20"/>
              </w:rPr>
              <w:t>Community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Public </w:t>
            </w:r>
            <w:r>
              <w:rPr>
                <w:rFonts w:ascii="Arial" w:hAnsi="Arial" w:cs="Arial"/>
                <w:sz w:val="20"/>
                <w:szCs w:val="20"/>
              </w:rPr>
              <w:t>Outreach</w:t>
            </w:r>
          </w:p>
          <w:p w:rsidR="007740A5" w:rsidRPr="000057D5" w:rsidRDefault="007740A5" w:rsidP="007740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7D5">
              <w:rPr>
                <w:rFonts w:ascii="Arial" w:hAnsi="Arial" w:cs="Arial"/>
                <w:i/>
                <w:iCs/>
                <w:sz w:val="20"/>
                <w:szCs w:val="20"/>
              </w:rPr>
              <w:t>Project website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6 hrs</w:t>
            </w:r>
          </w:p>
          <w:p w:rsidR="007740A5" w:rsidRPr="000057D5" w:rsidRDefault="007740A5" w:rsidP="007740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7D5">
              <w:rPr>
                <w:rFonts w:ascii="Arial" w:hAnsi="Arial" w:cs="Arial"/>
                <w:i/>
                <w:iCs/>
                <w:sz w:val="20"/>
                <w:szCs w:val="20"/>
              </w:rPr>
              <w:t>Public presentation at project outset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12 hrs</w:t>
            </w:r>
          </w:p>
          <w:p w:rsidR="007740A5" w:rsidRPr="000057D5" w:rsidRDefault="007740A5" w:rsidP="007740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7D5">
              <w:rPr>
                <w:rFonts w:ascii="Arial" w:hAnsi="Arial" w:cs="Arial"/>
                <w:i/>
                <w:iCs/>
                <w:sz w:val="20"/>
                <w:szCs w:val="20"/>
              </w:rPr>
              <w:t>Coordination with engineer on 2 additional public presentations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- 4 hrs </w:t>
            </w:r>
          </w:p>
          <w:p w:rsidR="007740A5" w:rsidRPr="008C7BAB" w:rsidRDefault="007740A5" w:rsidP="007740A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57D5">
              <w:rPr>
                <w:rFonts w:ascii="Arial" w:hAnsi="Arial" w:cs="Arial"/>
                <w:i/>
                <w:iCs/>
                <w:sz w:val="20"/>
                <w:szCs w:val="20"/>
              </w:rPr>
              <w:t>Coordination with engineer on survey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- 8 hrs</w:t>
            </w:r>
          </w:p>
        </w:tc>
        <w:tc>
          <w:tcPr>
            <w:tcW w:w="2048" w:type="dxa"/>
          </w:tcPr>
          <w:p w:rsidR="007740A5" w:rsidRPr="00855229" w:rsidRDefault="007740A5" w:rsidP="007740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30</w:t>
            </w:r>
          </w:p>
        </w:tc>
        <w:tc>
          <w:tcPr>
            <w:tcW w:w="2253" w:type="dxa"/>
          </w:tcPr>
          <w:p w:rsidR="007740A5" w:rsidRPr="00855229" w:rsidRDefault="007740A5" w:rsidP="007740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EE2">
              <w:t>$</w:t>
            </w:r>
            <w:r>
              <w:t>65</w:t>
            </w:r>
          </w:p>
        </w:tc>
        <w:tc>
          <w:tcPr>
            <w:tcW w:w="2517" w:type="dxa"/>
          </w:tcPr>
          <w:p w:rsidR="007740A5" w:rsidRPr="00855229" w:rsidRDefault="007740A5" w:rsidP="007740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>$1,950</w:t>
            </w:r>
          </w:p>
        </w:tc>
      </w:tr>
      <w:tr w:rsidR="007740A5" w:rsidRPr="00855229" w:rsidTr="007740A5">
        <w:trPr>
          <w:trHeight w:val="575"/>
        </w:trPr>
        <w:tc>
          <w:tcPr>
            <w:tcW w:w="3689" w:type="dxa"/>
          </w:tcPr>
          <w:p w:rsidR="007740A5" w:rsidRPr="00855229" w:rsidRDefault="007740A5" w:rsidP="007740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Feasibility Study Review and Comment</w:t>
            </w:r>
          </w:p>
        </w:tc>
        <w:tc>
          <w:tcPr>
            <w:tcW w:w="2048" w:type="dxa"/>
          </w:tcPr>
          <w:p w:rsidR="007740A5" w:rsidRPr="00855229" w:rsidRDefault="007740A5" w:rsidP="007740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2253" w:type="dxa"/>
          </w:tcPr>
          <w:p w:rsidR="007740A5" w:rsidRPr="00855229" w:rsidRDefault="007740A5" w:rsidP="007740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EE2">
              <w:t>$</w:t>
            </w:r>
            <w:r>
              <w:t>65</w:t>
            </w:r>
          </w:p>
        </w:tc>
        <w:tc>
          <w:tcPr>
            <w:tcW w:w="2517" w:type="dxa"/>
          </w:tcPr>
          <w:p w:rsidR="007740A5" w:rsidRPr="00855229" w:rsidRDefault="007740A5" w:rsidP="007740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5EE2">
              <w:t>$</w:t>
            </w:r>
            <w:r>
              <w:t>390</w:t>
            </w:r>
          </w:p>
        </w:tc>
      </w:tr>
      <w:tr w:rsidR="007740A5" w:rsidRPr="00855229" w:rsidTr="007740A5">
        <w:trPr>
          <w:trHeight w:val="512"/>
        </w:trPr>
        <w:tc>
          <w:tcPr>
            <w:tcW w:w="3689" w:type="dxa"/>
          </w:tcPr>
          <w:p w:rsidR="007740A5" w:rsidRPr="00855229" w:rsidRDefault="007740A5" w:rsidP="007740A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449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Fee (Not to Exceed)</w:t>
            </w:r>
          </w:p>
        </w:tc>
        <w:tc>
          <w:tcPr>
            <w:tcW w:w="2048" w:type="dxa"/>
          </w:tcPr>
          <w:p w:rsidR="007740A5" w:rsidRPr="00855229" w:rsidRDefault="007740A5" w:rsidP="007740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465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3" w:type="dxa"/>
          </w:tcPr>
          <w:p w:rsidR="007740A5" w:rsidRPr="00855229" w:rsidRDefault="007740A5" w:rsidP="007740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7740A5" w:rsidRPr="00855229" w:rsidRDefault="008C7BAB" w:rsidP="007740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4654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A46540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</w:tbl>
    <w:p w:rsidR="008C7BAB" w:rsidRDefault="008C7BAB">
      <w:r>
        <w:t>Potential Cost of PEI Engineering: 32,000.  Plus NRPC Project Management and Administration: $</w:t>
      </w:r>
      <w:r w:rsidR="00B5388C">
        <w:t>9,</w:t>
      </w:r>
      <w:r>
        <w:t>2</w:t>
      </w:r>
      <w:r w:rsidR="00B5388C">
        <w:t>3</w:t>
      </w:r>
      <w:r>
        <w:t>0.  Total:  $4</w:t>
      </w:r>
      <w:r w:rsidR="00B5388C">
        <w:t>1</w:t>
      </w:r>
      <w:r>
        <w:t>,2</w:t>
      </w:r>
      <w:r w:rsidR="00B5388C">
        <w:t>3</w:t>
      </w:r>
      <w:r>
        <w:t>0</w:t>
      </w:r>
    </w:p>
    <w:p w:rsidR="008C7BAB" w:rsidRDefault="008C7BAB"/>
    <w:sectPr w:rsidR="008C7BAB" w:rsidSect="00D333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5D01"/>
    <w:multiLevelType w:val="hybridMultilevel"/>
    <w:tmpl w:val="EB967418"/>
    <w:lvl w:ilvl="0" w:tplc="56A0D3B2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C36F3"/>
    <w:multiLevelType w:val="hybridMultilevel"/>
    <w:tmpl w:val="C7767B3E"/>
    <w:lvl w:ilvl="0" w:tplc="A0CA0218">
      <w:start w:val="1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D3334E"/>
    <w:rsid w:val="000057D5"/>
    <w:rsid w:val="000F27E6"/>
    <w:rsid w:val="00110016"/>
    <w:rsid w:val="001A7D68"/>
    <w:rsid w:val="0023509C"/>
    <w:rsid w:val="003066ED"/>
    <w:rsid w:val="0034450C"/>
    <w:rsid w:val="003A2574"/>
    <w:rsid w:val="003F6EAC"/>
    <w:rsid w:val="00483FC1"/>
    <w:rsid w:val="004C697B"/>
    <w:rsid w:val="005611CA"/>
    <w:rsid w:val="005F370B"/>
    <w:rsid w:val="0065042A"/>
    <w:rsid w:val="006D36A8"/>
    <w:rsid w:val="006E62F8"/>
    <w:rsid w:val="007740A5"/>
    <w:rsid w:val="0083047A"/>
    <w:rsid w:val="008A0A11"/>
    <w:rsid w:val="008C7BAB"/>
    <w:rsid w:val="009219C2"/>
    <w:rsid w:val="00971775"/>
    <w:rsid w:val="00A31A24"/>
    <w:rsid w:val="00A46540"/>
    <w:rsid w:val="00AC4C63"/>
    <w:rsid w:val="00B5388C"/>
    <w:rsid w:val="00CB02C4"/>
    <w:rsid w:val="00CF7E7C"/>
    <w:rsid w:val="00D3334E"/>
    <w:rsid w:val="00E2311E"/>
    <w:rsid w:val="00EA44E7"/>
    <w:rsid w:val="00EB3D7A"/>
    <w:rsid w:val="00EC2905"/>
    <w:rsid w:val="00F06CE7"/>
    <w:rsid w:val="00F2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Brunswick</dc:creator>
  <cp:lastModifiedBy>Owner</cp:lastModifiedBy>
  <cp:revision>2</cp:revision>
  <dcterms:created xsi:type="dcterms:W3CDTF">2021-12-01T14:35:00Z</dcterms:created>
  <dcterms:modified xsi:type="dcterms:W3CDTF">2021-12-01T14:35:00Z</dcterms:modified>
</cp:coreProperties>
</file>